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E3A" w:rsidRDefault="00744E3A" w:rsidP="00744E3A">
      <w:pPr>
        <w:spacing w:after="0" w:line="240" w:lineRule="auto"/>
        <w:ind w:left="5664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BC5CCC" w:rsidTr="00BC5CCC">
        <w:tc>
          <w:tcPr>
            <w:tcW w:w="5068" w:type="dxa"/>
          </w:tcPr>
          <w:p w:rsidR="00BC5CCC" w:rsidRDefault="00BC5CCC" w:rsidP="0067711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BC5CCC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BC5CCC" w:rsidRDefault="00BC5CCC" w:rsidP="00BC5C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BC5CCC" w:rsidRPr="00B17EA8" w:rsidRDefault="00BC5CCC" w:rsidP="00BC5C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B17EA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Государственный земельный надзор в Курской области в 2018 году</w:t>
            </w:r>
          </w:p>
          <w:p w:rsidR="00BC5CCC" w:rsidRDefault="00BC5CCC" w:rsidP="0067711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702882" w:rsidRPr="00B17EA8" w:rsidRDefault="00702882" w:rsidP="0067711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B063D" w:rsidRPr="00A175F2" w:rsidRDefault="001B1BAF" w:rsidP="00A175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территории Курской области функции по государственно</w:t>
      </w:r>
      <w:r w:rsidR="00A175F2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 xml:space="preserve"> земельно</w:t>
      </w:r>
      <w:r w:rsidR="00A175F2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 xml:space="preserve"> надзор</w:t>
      </w:r>
      <w:r w:rsidR="00A175F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7E0">
        <w:rPr>
          <w:rFonts w:ascii="Times New Roman" w:hAnsi="Times New Roman" w:cs="Times New Roman"/>
          <w:sz w:val="24"/>
          <w:szCs w:val="24"/>
        </w:rPr>
        <w:t xml:space="preserve">осуществляют Управление Федеральной службой государственной регистрации, кадастра и картографии по Курской области, Управление Федеральной службы </w:t>
      </w:r>
      <w:r w:rsidR="00A175F2">
        <w:rPr>
          <w:rFonts w:ascii="Times New Roman" w:hAnsi="Times New Roman" w:cs="Times New Roman"/>
          <w:sz w:val="24"/>
          <w:szCs w:val="24"/>
        </w:rPr>
        <w:t>по надзору в сфере природопользования по Курской области, Управление Федеральной службы по ветеринарному и фитосанитарному надзору по Орловской и Курской областям.</w:t>
      </w:r>
      <w:proofErr w:type="gramEnd"/>
    </w:p>
    <w:p w:rsidR="008478D0" w:rsidRPr="008478D0" w:rsidRDefault="007B063D" w:rsidP="008478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 w:rsidR="008478D0"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8478D0"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8478D0"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регистрации, кадастра и карто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графии </w:t>
      </w:r>
      <w:r w:rsidR="00966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Курской области (далее – Управление Роср</w:t>
      </w:r>
      <w:r w:rsidR="008D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еестра </w:t>
      </w:r>
      <w:r w:rsidR="00966F3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D199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66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области) на подконтрольной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</w:t>
      </w:r>
      <w:r w:rsidR="008478D0"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>т государственный земельный надзор за соблюдением:</w:t>
      </w:r>
    </w:p>
    <w:p w:rsidR="008478D0" w:rsidRPr="008478D0" w:rsidRDefault="008478D0" w:rsidP="008478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требований земельного законодательства 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деятельности, самовольной уступки права пользования землей, а также самовольной мены земельными участками;</w:t>
      </w:r>
    </w:p>
    <w:p w:rsidR="008478D0" w:rsidRPr="008478D0" w:rsidRDefault="008478D0" w:rsidP="008478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требований о переоформлении юридическими лицами права постоянного (бессрочного) пользования земельными участками на право аренды земельных участков или приобретении земельных участков в собственность;</w:t>
      </w:r>
    </w:p>
    <w:p w:rsidR="008478D0" w:rsidRPr="008478D0" w:rsidRDefault="008478D0" w:rsidP="008478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требований земельного законодательства об использовании земельных участков по целевому назначению;</w:t>
      </w:r>
    </w:p>
    <w:p w:rsidR="008478D0" w:rsidRPr="008478D0" w:rsidRDefault="008478D0" w:rsidP="008478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требований земельного законодательства, связанных с обязательным использованием земельных участков, предназначенных для сельскохозяйственного производства, жилищного или иного строительства, в указанных целях (за исключением выполнения требований, связанных с обязательным использованием земельных участков из земель сельскохозяйственного назначения, оборот которых регулируется Федеральным </w:t>
      </w:r>
      <w:hyperlink r:id="rId6" w:tooltip="Федеральный закон от 24.07.2002 N 101-ФЗ (ред. от 28.12.2013) &quot;Об обороте земель сельскохозяйственного назначения&quot;{КонсультантПлюс}" w:history="1">
        <w:r w:rsidRPr="008478D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законом</w:t>
        </w:r>
      </w:hyperlink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обороте земель сельскохозяйственного назначения", для ведения сельскохозяйственного производства или осуществления иной связанной с сельскохозяйственным производством деятельности);</w:t>
      </w:r>
      <w:proofErr w:type="gramEnd"/>
    </w:p>
    <w:p w:rsidR="008478D0" w:rsidRPr="008478D0" w:rsidRDefault="008478D0" w:rsidP="008478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>) требований земельного законодательства органами местного самоуправления при предоставлении земельных участков, находящихся в государственной и муниципальной собственности;</w:t>
      </w:r>
    </w:p>
    <w:p w:rsidR="008478D0" w:rsidRPr="008478D0" w:rsidRDefault="008478D0" w:rsidP="008478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обязанностей по приведению земель в состояние, пригодное для использования по целевому назначению;</w:t>
      </w:r>
    </w:p>
    <w:p w:rsidR="008478D0" w:rsidRPr="008478D0" w:rsidRDefault="008478D0" w:rsidP="008478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>ж) требований о наличии и сохранности межевых знаков границ земельных участков;</w:t>
      </w:r>
    </w:p>
    <w:p w:rsidR="008478D0" w:rsidRPr="008478D0" w:rsidRDefault="008478D0" w:rsidP="008478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предписаний, выданных должностными лицами Федеральной службы государственной регистрации, кадастра и картографии и ее территориальных органов в пределах компетенции, по вопросам соблюдения требований земельного законодательства и устранения нарушений </w:t>
      </w:r>
      <w:proofErr w:type="gramStart"/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земельных отношений.</w:t>
      </w:r>
    </w:p>
    <w:p w:rsidR="008478D0" w:rsidRPr="008478D0" w:rsidRDefault="008478D0" w:rsidP="008478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478D0">
        <w:rPr>
          <w:rFonts w:ascii="Times New Roman" w:hAnsi="Times New Roman" w:cs="Times New Roman"/>
          <w:sz w:val="24"/>
          <w:szCs w:val="24"/>
        </w:rPr>
        <w:t>Государственный земельный надзор осуществляется в форме:</w:t>
      </w:r>
    </w:p>
    <w:p w:rsidR="008478D0" w:rsidRPr="008478D0" w:rsidRDefault="008478D0" w:rsidP="008478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478D0">
        <w:rPr>
          <w:rFonts w:ascii="Times New Roman" w:hAnsi="Times New Roman" w:cs="Times New Roman"/>
          <w:sz w:val="24"/>
          <w:szCs w:val="24"/>
        </w:rPr>
        <w:t>- проведения плановых и внеплановых проверок;</w:t>
      </w:r>
    </w:p>
    <w:p w:rsidR="008478D0" w:rsidRPr="008478D0" w:rsidRDefault="008478D0" w:rsidP="008478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478D0">
        <w:rPr>
          <w:rFonts w:ascii="Times New Roman" w:hAnsi="Times New Roman" w:cs="Times New Roman"/>
          <w:sz w:val="24"/>
          <w:szCs w:val="24"/>
        </w:rPr>
        <w:t>- систематического наблюдения за исполнением требований земельного законодательства (осуществляется путем проведения административного обследования объектов земельных отношений, анализа правовых актов, принятых органами государственной власти и органами местного самоуправления по вопросам использования и охраны земель и (или) земельных участков, а также в иных формах, предусмотренных земельным законодательством);</w:t>
      </w:r>
    </w:p>
    <w:p w:rsidR="00AE1312" w:rsidRPr="008478D0" w:rsidRDefault="008478D0" w:rsidP="00AE13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478D0">
        <w:rPr>
          <w:rFonts w:ascii="Times New Roman" w:hAnsi="Times New Roman" w:cs="Times New Roman"/>
          <w:sz w:val="24"/>
          <w:szCs w:val="24"/>
        </w:rPr>
        <w:t>- принятия предусмотренных законодательством Российской Федерации мер по пресечению и (или) устранению последствий выявленных нарушений.</w:t>
      </w:r>
    </w:p>
    <w:p w:rsidR="007555AE" w:rsidRDefault="00A175F2" w:rsidP="001B1DC5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часто встречающимся нарушением земельного законодательства</w:t>
      </w:r>
      <w:r w:rsidR="00DD7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области в 2018 году, как и в предыдущие периоды,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5AE" w:rsidRPr="007555A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555AE" w:rsidRPr="007555AE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5AE" w:rsidRPr="00755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самовольное занятие земельных участков, в том числе использование земельного участка лицом, не имеющим предусмотренных </w:t>
      </w:r>
      <w:r w:rsidR="007555AE" w:rsidRPr="007555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законодательством Российской Федерации прав на указанный земе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льный участок</w:t>
      </w:r>
      <w:r w:rsidR="00A329D5">
        <w:rPr>
          <w:rFonts w:ascii="Times New Roman" w:hAnsi="Times New Roman" w:cs="Times New Roman"/>
          <w:sz w:val="24"/>
          <w:szCs w:val="24"/>
        </w:rPr>
        <w:t>.</w:t>
      </w:r>
    </w:p>
    <w:p w:rsidR="00A175F2" w:rsidRDefault="00A329D5" w:rsidP="001B1DC5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329D5">
        <w:rPr>
          <w:rFonts w:ascii="Times New Roman" w:hAnsi="Times New Roman" w:cs="Times New Roman"/>
          <w:sz w:val="24"/>
          <w:szCs w:val="24"/>
        </w:rPr>
        <w:t>За нарушени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32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требований земельного законодательства </w:t>
      </w:r>
      <w:r w:rsidRPr="00A329D5">
        <w:rPr>
          <w:rFonts w:ascii="Times New Roman" w:hAnsi="Times New Roman" w:cs="Times New Roman"/>
          <w:sz w:val="24"/>
          <w:szCs w:val="24"/>
        </w:rPr>
        <w:t>предусмотрен административный штраф, размер которого установлен Кодексом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9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329D5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A329D5">
        <w:rPr>
          <w:rFonts w:ascii="Times New Roman" w:hAnsi="Times New Roman" w:cs="Times New Roman"/>
          <w:sz w:val="24"/>
          <w:szCs w:val="24"/>
        </w:rPr>
        <w:t>).</w:t>
      </w:r>
    </w:p>
    <w:p w:rsidR="00A329D5" w:rsidRPr="00F367CC" w:rsidRDefault="006829CD" w:rsidP="00F367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7C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</w:t>
      </w:r>
      <w:r w:rsidR="00A329D5" w:rsidRPr="00F3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статьи 7.1. </w:t>
      </w:r>
      <w:proofErr w:type="gramStart"/>
      <w:r w:rsidR="00A329D5" w:rsidRPr="00F3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«Самовольное занятие земельного участка» </w:t>
      </w:r>
      <w:proofErr w:type="spellStart"/>
      <w:r w:rsidR="00A329D5" w:rsidRPr="00F367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="00A329D5" w:rsidRPr="00F3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</w:t>
      </w:r>
      <w:proofErr w:type="gramEnd"/>
      <w:r w:rsidR="00A329D5" w:rsidRPr="00F3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329D5" w:rsidRPr="00F367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</w:t>
      </w:r>
      <w:proofErr w:type="gramEnd"/>
    </w:p>
    <w:p w:rsidR="00F367CC" w:rsidRDefault="00F367CC" w:rsidP="009D2E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7CC">
        <w:rPr>
          <w:rFonts w:ascii="Times New Roman" w:hAnsi="Times New Roman" w:cs="Times New Roman"/>
          <w:sz w:val="24"/>
          <w:szCs w:val="24"/>
        </w:rPr>
        <w:t>При этом, з</w:t>
      </w:r>
      <w:r w:rsidRPr="00605486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нарушения, выраженные в самовольном занятии земель,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8478D0" w:rsidRPr="00C71744" w:rsidRDefault="00C71744" w:rsidP="00C717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того, чтобы </w:t>
      </w:r>
      <w:r w:rsidRPr="00C71744">
        <w:rPr>
          <w:rFonts w:ascii="Times New Roman" w:hAnsi="Times New Roman" w:cs="Times New Roman"/>
          <w:sz w:val="24"/>
          <w:szCs w:val="24"/>
        </w:rPr>
        <w:t xml:space="preserve">избежать </w:t>
      </w:r>
      <w:r w:rsidR="00D167CA">
        <w:rPr>
          <w:rFonts w:ascii="Times New Roman" w:hAnsi="Times New Roman" w:cs="Times New Roman"/>
          <w:sz w:val="24"/>
          <w:szCs w:val="24"/>
        </w:rPr>
        <w:t xml:space="preserve">штрафов за </w:t>
      </w:r>
      <w:r w:rsidRPr="00C71744">
        <w:rPr>
          <w:rFonts w:ascii="Times New Roman" w:hAnsi="Times New Roman" w:cs="Times New Roman"/>
          <w:sz w:val="24"/>
          <w:szCs w:val="24"/>
        </w:rPr>
        <w:t>нарушени</w:t>
      </w:r>
      <w:r w:rsidR="00D167CA">
        <w:rPr>
          <w:rFonts w:ascii="Times New Roman" w:hAnsi="Times New Roman" w:cs="Times New Roman"/>
          <w:sz w:val="24"/>
          <w:szCs w:val="24"/>
        </w:rPr>
        <w:t>е</w:t>
      </w:r>
      <w:r w:rsidRPr="00C71744">
        <w:rPr>
          <w:rFonts w:ascii="Times New Roman" w:hAnsi="Times New Roman" w:cs="Times New Roman"/>
          <w:sz w:val="24"/>
          <w:szCs w:val="24"/>
        </w:rPr>
        <w:t xml:space="preserve"> требований земельного законодательства</w:t>
      </w:r>
      <w:r w:rsidR="000B7F75" w:rsidRPr="00C71744">
        <w:rPr>
          <w:rFonts w:ascii="Times New Roman" w:hAnsi="Times New Roman" w:cs="Times New Roman"/>
          <w:sz w:val="24"/>
          <w:szCs w:val="24"/>
        </w:rPr>
        <w:t xml:space="preserve"> в</w:t>
      </w:r>
      <w:r w:rsidR="008478D0" w:rsidRPr="00C71744">
        <w:rPr>
          <w:rFonts w:ascii="Times New Roman" w:hAnsi="Times New Roman" w:cs="Times New Roman"/>
          <w:sz w:val="24"/>
          <w:szCs w:val="24"/>
        </w:rPr>
        <w:t>сем землепользователям необходимо:</w:t>
      </w:r>
    </w:p>
    <w:p w:rsidR="008478D0" w:rsidRPr="008478D0" w:rsidRDefault="008478D0" w:rsidP="000B7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45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наличие правоустанавливающих, </w:t>
      </w:r>
      <w:proofErr w:type="spellStart"/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правоудостоверяющих</w:t>
      </w:r>
      <w:proofErr w:type="spellEnd"/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документов;</w:t>
      </w:r>
    </w:p>
    <w:p w:rsidR="008478D0" w:rsidRPr="008478D0" w:rsidRDefault="008478D0" w:rsidP="00B45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убедится, что фактически используемая площадь не превышает площади, указанной в правоустанавливающем документе; </w:t>
      </w:r>
    </w:p>
    <w:p w:rsidR="008478D0" w:rsidRPr="008478D0" w:rsidRDefault="008478D0" w:rsidP="00847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45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огораживание земельного участка в границах земельного участка, сведения о которых внесены в Единый государственный реестр недвижимости;</w:t>
      </w:r>
    </w:p>
    <w:p w:rsidR="008478D0" w:rsidRPr="008478D0" w:rsidRDefault="008478D0" w:rsidP="00847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45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на участке деятельность в соответствии с видом разрешенного использования земельного участка, указанного в правоустанавливающем документе.</w:t>
      </w:r>
    </w:p>
    <w:p w:rsidR="00464C36" w:rsidRDefault="00464C36" w:rsidP="00D618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818">
        <w:rPr>
          <w:rFonts w:ascii="Times New Roman" w:hAnsi="Times New Roman" w:cs="Times New Roman"/>
          <w:sz w:val="24"/>
          <w:szCs w:val="24"/>
        </w:rPr>
        <w:t xml:space="preserve">Также следует отметить, что </w:t>
      </w:r>
      <w:r w:rsidR="009A7F96">
        <w:rPr>
          <w:rFonts w:ascii="Times New Roman" w:hAnsi="Times New Roman" w:cs="Times New Roman"/>
          <w:sz w:val="24"/>
          <w:szCs w:val="24"/>
        </w:rPr>
        <w:t xml:space="preserve">помимо государственного земельного надзора </w:t>
      </w:r>
      <w:r w:rsidRPr="00D61818">
        <w:rPr>
          <w:rFonts w:ascii="Times New Roman" w:hAnsi="Times New Roman" w:cs="Times New Roman"/>
          <w:sz w:val="24"/>
          <w:szCs w:val="24"/>
        </w:rPr>
        <w:t>на территории Курской области осуществляется муниципальный земельный контроль, проводимый органами местного самоуправления.</w:t>
      </w:r>
    </w:p>
    <w:p w:rsidR="001813C5" w:rsidRPr="005B2F1F" w:rsidRDefault="005D17F5" w:rsidP="005B2F1F">
      <w:pPr>
        <w:shd w:val="clear" w:color="auto" w:fill="FFFFFF"/>
        <w:spacing w:after="0" w:line="240" w:lineRule="auto"/>
        <w:ind w:firstLine="708"/>
        <w:jc w:val="both"/>
        <w:rPr>
          <w:rFonts w:ascii="Calibri" w:eastAsia="Calibri" w:hAnsi="Calibri" w:cs="Times New Roman"/>
          <w:sz w:val="26"/>
          <w:szCs w:val="26"/>
        </w:rPr>
      </w:pPr>
      <w:proofErr w:type="gramStart"/>
      <w:r w:rsidRPr="005D17F5">
        <w:rPr>
          <w:rFonts w:ascii="Times New Roman" w:hAnsi="Times New Roman" w:cs="Times New Roman"/>
          <w:sz w:val="24"/>
          <w:szCs w:val="24"/>
        </w:rPr>
        <w:t xml:space="preserve">В целях эффективного взаимодействия при осуществлении государственного земельного надзора и муниципального земельного контроля Управлением </w:t>
      </w:r>
      <w:r>
        <w:rPr>
          <w:rFonts w:ascii="Times New Roman" w:hAnsi="Times New Roman" w:cs="Times New Roman"/>
          <w:sz w:val="24"/>
          <w:szCs w:val="24"/>
        </w:rPr>
        <w:t>Росреестра по Курской области</w:t>
      </w:r>
      <w:r w:rsidRPr="005D17F5">
        <w:rPr>
          <w:rFonts w:ascii="Times New Roman" w:hAnsi="Times New Roman" w:cs="Times New Roman"/>
          <w:sz w:val="24"/>
          <w:szCs w:val="24"/>
        </w:rPr>
        <w:t xml:space="preserve"> заключен</w:t>
      </w:r>
      <w:r w:rsidR="0053395F">
        <w:rPr>
          <w:rFonts w:ascii="Times New Roman" w:hAnsi="Times New Roman" w:cs="Times New Roman"/>
          <w:sz w:val="24"/>
          <w:szCs w:val="24"/>
        </w:rPr>
        <w:t>ы</w:t>
      </w:r>
      <w:r w:rsidRPr="005D17F5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53395F">
        <w:rPr>
          <w:rFonts w:ascii="Times New Roman" w:hAnsi="Times New Roman" w:cs="Times New Roman"/>
          <w:sz w:val="24"/>
          <w:szCs w:val="24"/>
        </w:rPr>
        <w:t>я</w:t>
      </w:r>
      <w:r w:rsidRPr="005D17F5">
        <w:rPr>
          <w:rFonts w:ascii="Times New Roman" w:hAnsi="Times New Roman" w:cs="Times New Roman"/>
          <w:sz w:val="24"/>
          <w:szCs w:val="24"/>
        </w:rPr>
        <w:t xml:space="preserve"> о взаимодействии с муниципальными образованиями, расположенными на территории Курской области.</w:t>
      </w:r>
      <w:proofErr w:type="gramEnd"/>
      <w:r w:rsidRPr="005D17F5">
        <w:rPr>
          <w:rFonts w:ascii="Times New Roman" w:hAnsi="Times New Roman" w:cs="Times New Roman"/>
          <w:sz w:val="24"/>
          <w:szCs w:val="24"/>
        </w:rPr>
        <w:t xml:space="preserve"> Соглашения регламентируют порядок совместных действий в сфере надзора за использованием земель, выявления и пресечения правонарушений в области земельных правоотношений</w:t>
      </w:r>
      <w:r w:rsidR="00D61818">
        <w:rPr>
          <w:rFonts w:ascii="Times New Roman" w:hAnsi="Times New Roman" w:cs="Times New Roman"/>
          <w:sz w:val="24"/>
          <w:szCs w:val="24"/>
        </w:rPr>
        <w:t xml:space="preserve"> на т</w:t>
      </w:r>
      <w:r w:rsidRPr="005D17F5">
        <w:rPr>
          <w:rFonts w:ascii="Times New Roman" w:hAnsi="Times New Roman" w:cs="Times New Roman"/>
          <w:sz w:val="24"/>
          <w:szCs w:val="24"/>
        </w:rPr>
        <w:t>ерри</w:t>
      </w:r>
      <w:r w:rsidR="0053395F">
        <w:rPr>
          <w:rFonts w:ascii="Times New Roman" w:hAnsi="Times New Roman" w:cs="Times New Roman"/>
          <w:sz w:val="24"/>
          <w:szCs w:val="24"/>
        </w:rPr>
        <w:t>тории</w:t>
      </w:r>
      <w:r w:rsidR="00D61818">
        <w:rPr>
          <w:rFonts w:ascii="Times New Roman" w:hAnsi="Times New Roman" w:cs="Times New Roman"/>
          <w:sz w:val="24"/>
          <w:szCs w:val="24"/>
        </w:rPr>
        <w:t xml:space="preserve"> соответствующих муниципальных образований</w:t>
      </w:r>
      <w:r w:rsidRPr="005D17F5">
        <w:rPr>
          <w:rFonts w:ascii="Times New Roman" w:hAnsi="Times New Roman" w:cs="Times New Roman"/>
          <w:sz w:val="24"/>
          <w:szCs w:val="24"/>
        </w:rPr>
        <w:t>, а также определяют взаимные обязательства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F5">
        <w:rPr>
          <w:rFonts w:ascii="Times New Roman" w:hAnsi="Times New Roman" w:cs="Times New Roman"/>
          <w:sz w:val="24"/>
          <w:szCs w:val="24"/>
        </w:rPr>
        <w:t>по проведению совместных действий для достижения целей, определенных в соглашениях</w:t>
      </w:r>
      <w:r w:rsidR="00D61818">
        <w:rPr>
          <w:rFonts w:ascii="Times New Roman" w:hAnsi="Times New Roman" w:cs="Times New Roman"/>
          <w:sz w:val="24"/>
          <w:szCs w:val="24"/>
        </w:rPr>
        <w:t>.</w:t>
      </w:r>
    </w:p>
    <w:p w:rsidR="00D61818" w:rsidRDefault="00D61818" w:rsidP="00847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этапом на пути соблюдения земельного законодательства является повышение уровня правовой сознательности самих правообладателей земельных участков. </w:t>
      </w:r>
      <w:proofErr w:type="gramStart"/>
      <w:r w:rsidR="008478D0"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целях,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утверждена </w:t>
      </w:r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нарушени</w:t>
      </w:r>
      <w:r w:rsidR="00CC044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требований при осуществлении государственного над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зора (контроля) в 2018 году, в соответствии с которой Управлением Росреестра по Курской области </w:t>
      </w:r>
      <w:r w:rsidR="00CC0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ведется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 </w:t>
      </w:r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подконтрольным субъекта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обязательных требований</w:t>
      </w:r>
      <w:r w:rsidR="00CC04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44A"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федеральными законами и иными нормативными правов</w:t>
      </w:r>
      <w:r w:rsidR="00CC044A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актами Российской Федерации.</w:t>
      </w:r>
      <w:proofErr w:type="gramEnd"/>
    </w:p>
    <w:p w:rsidR="00CC044A" w:rsidRPr="008478D0" w:rsidRDefault="00CC044A" w:rsidP="00CC04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8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исполнении профилактических мероприятий размещается на официальном сайте Росреестра в сети «Интернет» в блоках региональной информации Управления Росреестра по Курской области.</w:t>
      </w:r>
    </w:p>
    <w:p w:rsidR="00D61818" w:rsidRDefault="00D61818" w:rsidP="00847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818" w:rsidRDefault="00D61818" w:rsidP="00847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61818" w:rsidSect="001B1DC5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654D5"/>
    <w:multiLevelType w:val="multilevel"/>
    <w:tmpl w:val="C6EE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0D74"/>
    <w:rsid w:val="0004791A"/>
    <w:rsid w:val="00050F9C"/>
    <w:rsid w:val="00063CB5"/>
    <w:rsid w:val="00064BAA"/>
    <w:rsid w:val="0009316B"/>
    <w:rsid w:val="00093AA7"/>
    <w:rsid w:val="000A2925"/>
    <w:rsid w:val="000B7F75"/>
    <w:rsid w:val="000F5746"/>
    <w:rsid w:val="00107980"/>
    <w:rsid w:val="00113226"/>
    <w:rsid w:val="0017702D"/>
    <w:rsid w:val="001813C5"/>
    <w:rsid w:val="001B1BAF"/>
    <w:rsid w:val="001B1DC5"/>
    <w:rsid w:val="002278F1"/>
    <w:rsid w:val="002A43AE"/>
    <w:rsid w:val="002E57D8"/>
    <w:rsid w:val="003502A2"/>
    <w:rsid w:val="00357EBF"/>
    <w:rsid w:val="00390004"/>
    <w:rsid w:val="003B39CF"/>
    <w:rsid w:val="003B4279"/>
    <w:rsid w:val="003B782D"/>
    <w:rsid w:val="003E2A7F"/>
    <w:rsid w:val="00464C36"/>
    <w:rsid w:val="004670D0"/>
    <w:rsid w:val="0048276D"/>
    <w:rsid w:val="00496DB0"/>
    <w:rsid w:val="004A4C1E"/>
    <w:rsid w:val="004D288D"/>
    <w:rsid w:val="0053395F"/>
    <w:rsid w:val="00575C16"/>
    <w:rsid w:val="00576EE8"/>
    <w:rsid w:val="005B2F1F"/>
    <w:rsid w:val="005C2C32"/>
    <w:rsid w:val="005C52A4"/>
    <w:rsid w:val="005D17F5"/>
    <w:rsid w:val="005D6177"/>
    <w:rsid w:val="00605486"/>
    <w:rsid w:val="00635148"/>
    <w:rsid w:val="00642F4F"/>
    <w:rsid w:val="00677116"/>
    <w:rsid w:val="006829CD"/>
    <w:rsid w:val="00682A29"/>
    <w:rsid w:val="00693B0D"/>
    <w:rsid w:val="00702882"/>
    <w:rsid w:val="00744E3A"/>
    <w:rsid w:val="007555AE"/>
    <w:rsid w:val="007561FA"/>
    <w:rsid w:val="00764815"/>
    <w:rsid w:val="00773F57"/>
    <w:rsid w:val="00777F37"/>
    <w:rsid w:val="00795F2A"/>
    <w:rsid w:val="007B063D"/>
    <w:rsid w:val="007C2AF3"/>
    <w:rsid w:val="008478D0"/>
    <w:rsid w:val="008718A4"/>
    <w:rsid w:val="008D1997"/>
    <w:rsid w:val="008D460E"/>
    <w:rsid w:val="00956850"/>
    <w:rsid w:val="00966F3C"/>
    <w:rsid w:val="009A44BC"/>
    <w:rsid w:val="009A7F96"/>
    <w:rsid w:val="009D2EB2"/>
    <w:rsid w:val="009F435E"/>
    <w:rsid w:val="00A03E81"/>
    <w:rsid w:val="00A175F2"/>
    <w:rsid w:val="00A329D5"/>
    <w:rsid w:val="00A477E2"/>
    <w:rsid w:val="00AC34CF"/>
    <w:rsid w:val="00AE1312"/>
    <w:rsid w:val="00AE481E"/>
    <w:rsid w:val="00AF3E89"/>
    <w:rsid w:val="00AF505F"/>
    <w:rsid w:val="00B00D74"/>
    <w:rsid w:val="00B111DE"/>
    <w:rsid w:val="00B1305B"/>
    <w:rsid w:val="00B17EA8"/>
    <w:rsid w:val="00B45CDA"/>
    <w:rsid w:val="00B668BA"/>
    <w:rsid w:val="00B672F9"/>
    <w:rsid w:val="00B8089A"/>
    <w:rsid w:val="00B80BB3"/>
    <w:rsid w:val="00B856E0"/>
    <w:rsid w:val="00B869F7"/>
    <w:rsid w:val="00B874E7"/>
    <w:rsid w:val="00B956EF"/>
    <w:rsid w:val="00BC5CCC"/>
    <w:rsid w:val="00BE341C"/>
    <w:rsid w:val="00BE50C3"/>
    <w:rsid w:val="00BF10E4"/>
    <w:rsid w:val="00C058B9"/>
    <w:rsid w:val="00C71744"/>
    <w:rsid w:val="00CC044A"/>
    <w:rsid w:val="00CF1D39"/>
    <w:rsid w:val="00CF44BC"/>
    <w:rsid w:val="00CF660D"/>
    <w:rsid w:val="00D167CA"/>
    <w:rsid w:val="00D61818"/>
    <w:rsid w:val="00DA23EB"/>
    <w:rsid w:val="00DB7FE3"/>
    <w:rsid w:val="00DC07E0"/>
    <w:rsid w:val="00DD7474"/>
    <w:rsid w:val="00DF3DF3"/>
    <w:rsid w:val="00EB2489"/>
    <w:rsid w:val="00EC62D3"/>
    <w:rsid w:val="00F367CC"/>
    <w:rsid w:val="00F507BA"/>
    <w:rsid w:val="00F81682"/>
    <w:rsid w:val="00F84509"/>
    <w:rsid w:val="00FA5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2D"/>
  </w:style>
  <w:style w:type="paragraph" w:styleId="1">
    <w:name w:val="heading 1"/>
    <w:basedOn w:val="a"/>
    <w:link w:val="10"/>
    <w:uiPriority w:val="9"/>
    <w:qFormat/>
    <w:rsid w:val="00B00D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4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D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0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4815"/>
    <w:rPr>
      <w:b/>
      <w:bCs/>
    </w:rPr>
  </w:style>
  <w:style w:type="paragraph" w:customStyle="1" w:styleId="consplusnormal">
    <w:name w:val="consplusnormal"/>
    <w:basedOn w:val="a"/>
    <w:rsid w:val="0084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478D0"/>
    <w:rPr>
      <w:color w:val="0000FF"/>
      <w:u w:val="single"/>
    </w:rPr>
  </w:style>
  <w:style w:type="paragraph" w:customStyle="1" w:styleId="a00">
    <w:name w:val="a0"/>
    <w:basedOn w:val="a"/>
    <w:rsid w:val="0084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4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8478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054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605486"/>
    <w:rPr>
      <w:i/>
      <w:iCs/>
    </w:rPr>
  </w:style>
  <w:style w:type="table" w:styleId="aa">
    <w:name w:val="Table Grid"/>
    <w:basedOn w:val="a1"/>
    <w:uiPriority w:val="59"/>
    <w:rsid w:val="00BC5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C5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5C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1F542577C31DD136ED1C18EA20A6799B5247EF61C9544E123B0578AD5f0X3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Ю А</dc:creator>
  <cp:lastModifiedBy>Азарова Ю В</cp:lastModifiedBy>
  <cp:revision>84</cp:revision>
  <cp:lastPrinted>2018-10-02T08:55:00Z</cp:lastPrinted>
  <dcterms:created xsi:type="dcterms:W3CDTF">2018-09-19T12:50:00Z</dcterms:created>
  <dcterms:modified xsi:type="dcterms:W3CDTF">2018-10-02T08:55:00Z</dcterms:modified>
</cp:coreProperties>
</file>